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1808" w14:textId="77777777" w:rsidR="00453ACB" w:rsidRDefault="00000000">
      <w:pPr>
        <w:pStyle w:val="Heading1"/>
      </w:pPr>
      <w:r>
        <w:t>Sunday School Anti-Bullying Policy – Parent Handout</w:t>
      </w:r>
    </w:p>
    <w:p w14:paraId="5B9ED71A" w14:textId="77777777" w:rsidR="00453ACB" w:rsidRDefault="00000000">
      <w:r>
        <w:t>Our church is committed to providing a safe, welcoming, and caring environment for all children. We believe every child should feel valued, respected, and protected while attending Sunday School.</w:t>
      </w:r>
    </w:p>
    <w:p w14:paraId="77AEE55F" w14:textId="77777777" w:rsidR="00453ACB" w:rsidRDefault="00000000">
      <w:pPr>
        <w:pStyle w:val="Heading2"/>
      </w:pPr>
      <w:r>
        <w:t>What We Mean by Bullying</w:t>
      </w:r>
    </w:p>
    <w:p w14:paraId="0BA2610E" w14:textId="77777777" w:rsidR="00453ACB" w:rsidRDefault="00000000">
      <w:r>
        <w:t>Bullying is intentional and repeated behaviour that causes physical, emotional, or social harm. This may include hitting or pushing, name-calling, teasing, exclusion, spreading rumours, or hurtful messages.</w:t>
      </w:r>
    </w:p>
    <w:p w14:paraId="6F720D01" w14:textId="77777777" w:rsidR="00453ACB" w:rsidRDefault="00000000">
      <w:pPr>
        <w:pStyle w:val="Heading2"/>
      </w:pPr>
      <w:r>
        <w:t>Our Commitment</w:t>
      </w:r>
    </w:p>
    <w:p w14:paraId="0569E50A" w14:textId="77777777" w:rsidR="00453ACB" w:rsidRDefault="00000000">
      <w:r>
        <w:t>We take all concerns seriously and will act promptly to keep children safe. Our approach focuses on care, fairness, and helping children learn positive behaviour.</w:t>
      </w:r>
    </w:p>
    <w:p w14:paraId="4A8465E8" w14:textId="77777777" w:rsidR="00453ACB" w:rsidRDefault="00000000">
      <w:pPr>
        <w:pStyle w:val="Heading2"/>
      </w:pPr>
      <w:r>
        <w:t>What Children Are Encouraged to Do</w:t>
      </w:r>
    </w:p>
    <w:p w14:paraId="544654BD" w14:textId="77777777" w:rsidR="00453ACB" w:rsidRDefault="00000000">
      <w:r>
        <w:t>- Treat others with kindness and respect</w:t>
      </w:r>
      <w:r>
        <w:br/>
        <w:t>- Include others and avoid unkind behaviour</w:t>
      </w:r>
      <w:r>
        <w:br/>
        <w:t>- Tell a trusted adult if they feel unsafe or see bullying</w:t>
      </w:r>
      <w:r>
        <w:br/>
      </w:r>
      <w:r>
        <w:br/>
        <w:t>Children are reminded that telling an adult is not tattling—it helps keep everyone safe.</w:t>
      </w:r>
    </w:p>
    <w:p w14:paraId="292DC03C" w14:textId="77777777" w:rsidR="00453ACB" w:rsidRDefault="00000000">
      <w:pPr>
        <w:pStyle w:val="Heading2"/>
      </w:pPr>
      <w:r>
        <w:t>How We Respond to Bullying</w:t>
      </w:r>
    </w:p>
    <w:p w14:paraId="5B349503" w14:textId="77777777" w:rsidR="00453ACB" w:rsidRDefault="00000000">
      <w:r>
        <w:t>• Ensure the immediate safety of all children</w:t>
      </w:r>
      <w:r>
        <w:br/>
        <w:t>• Listen carefully to everyone involved</w:t>
      </w:r>
      <w:r>
        <w:br/>
        <w:t>• Inform parents when appropriate</w:t>
      </w:r>
      <w:r>
        <w:br/>
        <w:t>• Record and address incidents according to safeguarding procedures</w:t>
      </w:r>
      <w:r>
        <w:br/>
        <w:t>• Support both the child who has been bullied and the child responsible for the behaviour</w:t>
      </w:r>
    </w:p>
    <w:p w14:paraId="0B457E6B" w14:textId="77777777" w:rsidR="00453ACB" w:rsidRDefault="00000000">
      <w:pPr>
        <w:pStyle w:val="Heading2"/>
      </w:pPr>
      <w:r>
        <w:t>Working with Parents</w:t>
      </w:r>
    </w:p>
    <w:p w14:paraId="040F78AF" w14:textId="77777777" w:rsidR="00453ACB" w:rsidRDefault="00000000">
      <w:r>
        <w:t>We value working in partnership with parents and carers. If you have any concerns, please speak to a Sunday School leader or the church safeguarding lead.</w:t>
      </w:r>
    </w:p>
    <w:p w14:paraId="609592AF" w14:textId="77777777" w:rsidR="00453ACB" w:rsidRDefault="00000000">
      <w:r>
        <w:t>Together, we aim to create a Sunday School environment rooted in kindness, respect, and care for one another.</w:t>
      </w:r>
    </w:p>
    <w:sectPr w:rsidR="00453A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0581004">
    <w:abstractNumId w:val="8"/>
  </w:num>
  <w:num w:numId="2" w16cid:durableId="190611386">
    <w:abstractNumId w:val="6"/>
  </w:num>
  <w:num w:numId="3" w16cid:durableId="1983075733">
    <w:abstractNumId w:val="5"/>
  </w:num>
  <w:num w:numId="4" w16cid:durableId="2098280397">
    <w:abstractNumId w:val="4"/>
  </w:num>
  <w:num w:numId="5" w16cid:durableId="393234268">
    <w:abstractNumId w:val="7"/>
  </w:num>
  <w:num w:numId="6" w16cid:durableId="1113674098">
    <w:abstractNumId w:val="3"/>
  </w:num>
  <w:num w:numId="7" w16cid:durableId="1547252774">
    <w:abstractNumId w:val="2"/>
  </w:num>
  <w:num w:numId="8" w16cid:durableId="1279143514">
    <w:abstractNumId w:val="1"/>
  </w:num>
  <w:num w:numId="9" w16cid:durableId="179359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6B6"/>
    <w:rsid w:val="0015074B"/>
    <w:rsid w:val="0029639D"/>
    <w:rsid w:val="00326F90"/>
    <w:rsid w:val="00453ACB"/>
    <w:rsid w:val="00731FE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74678"/>
  <w14:defaultImageDpi w14:val="300"/>
  <w15:docId w15:val="{ADA919D3-F978-F647-9D34-4A37C1BB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1280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Guildea</cp:lastModifiedBy>
  <cp:revision>2</cp:revision>
  <cp:lastPrinted>2026-01-26T11:44:00Z</cp:lastPrinted>
  <dcterms:created xsi:type="dcterms:W3CDTF">2013-12-23T23:15:00Z</dcterms:created>
  <dcterms:modified xsi:type="dcterms:W3CDTF">2026-01-26T11:49:00Z</dcterms:modified>
  <cp:category/>
</cp:coreProperties>
</file>